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A1" w:rsidRPr="002040A1" w:rsidRDefault="002040A1" w:rsidP="002040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Аннотация</w:t>
      </w:r>
    </w:p>
    <w:p w:rsidR="002040A1" w:rsidRPr="002040A1" w:rsidRDefault="002040A1" w:rsidP="00204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Pr="002040A1">
        <w:rPr>
          <w:rFonts w:ascii="Times New Roman" w:hAnsi="Times New Roman" w:cs="Times New Roman"/>
          <w:sz w:val="28"/>
          <w:szCs w:val="28"/>
        </w:rPr>
        <w:t>«Основы изобразительной грамоты и рисование»</w:t>
      </w:r>
      <w:r w:rsidRPr="00204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040A1">
        <w:rPr>
          <w:rFonts w:ascii="Times New Roman" w:hAnsi="Times New Roman" w:cs="Times New Roman"/>
          <w:sz w:val="28"/>
          <w:szCs w:val="28"/>
        </w:rPr>
        <w:t>ПО.01.УП.01.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040A1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2040A1">
        <w:rPr>
          <w:rFonts w:ascii="Times New Roman" w:hAnsi="Times New Roman" w:cs="Times New Roman"/>
          <w:sz w:val="28"/>
          <w:szCs w:val="28"/>
        </w:rPr>
        <w:t>Глухов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40A1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040A1">
        <w:rPr>
          <w:rFonts w:ascii="Times New Roman" w:hAnsi="Times New Roman" w:cs="Times New Roman"/>
          <w:sz w:val="28"/>
          <w:szCs w:val="28"/>
        </w:rPr>
        <w:t xml:space="preserve"> Дмитриевн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40A1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040A1">
        <w:rPr>
          <w:rFonts w:ascii="Times New Roman" w:hAnsi="Times New Roman" w:cs="Times New Roman"/>
          <w:sz w:val="28"/>
          <w:szCs w:val="28"/>
        </w:rPr>
        <w:t xml:space="preserve"> художественного отделения Бюджетного образовательного учреждения дополнительного образования «Детская школа искусств №20» г. Омска</w:t>
      </w:r>
      <w:proofErr w:type="gramStart"/>
      <w:r w:rsidRPr="002040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40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040A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040A1">
        <w:rPr>
          <w:rFonts w:ascii="Times New Roman" w:hAnsi="Times New Roman" w:cs="Times New Roman"/>
          <w:sz w:val="28"/>
          <w:szCs w:val="28"/>
        </w:rPr>
        <w:t xml:space="preserve">алее Школа)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</w:t>
      </w:r>
      <w:r w:rsidRPr="002040A1">
        <w:rPr>
          <w:rFonts w:ascii="Times New Roman" w:hAnsi="Times New Roman" w:cs="Times New Roman"/>
          <w:sz w:val="28"/>
          <w:szCs w:val="28"/>
        </w:rPr>
        <w:t xml:space="preserve">«Живопись» и «Декоративно-прикладное искусство» </w:t>
      </w:r>
      <w:r w:rsidRPr="002040A1">
        <w:rPr>
          <w:rFonts w:ascii="Times New Roman" w:hAnsi="Times New Roman" w:cs="Times New Roman"/>
          <w:sz w:val="28"/>
          <w:szCs w:val="28"/>
        </w:rPr>
        <w:t>(далее – ФГТ), а также учебными планами Школы.</w:t>
      </w:r>
    </w:p>
    <w:p w:rsidR="002040A1" w:rsidRPr="002040A1" w:rsidRDefault="002040A1" w:rsidP="00204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 xml:space="preserve">Согласно ФГТ программа учебного предмета </w:t>
      </w:r>
      <w:r w:rsidRPr="002040A1">
        <w:rPr>
          <w:rFonts w:ascii="Times New Roman" w:hAnsi="Times New Roman" w:cs="Times New Roman"/>
          <w:sz w:val="28"/>
          <w:szCs w:val="28"/>
        </w:rPr>
        <w:t>«Основы изобразительной грамоты и рисование»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0A1">
        <w:rPr>
          <w:rFonts w:ascii="Times New Roman" w:hAnsi="Times New Roman" w:cs="Times New Roman"/>
          <w:sz w:val="28"/>
          <w:szCs w:val="28"/>
        </w:rPr>
        <w:t xml:space="preserve">является частью дополнительной предпрофессиональной общеобразовательной программы в области изобразительного искусства </w:t>
      </w:r>
      <w:r w:rsidRPr="002040A1">
        <w:rPr>
          <w:rFonts w:ascii="Times New Roman" w:hAnsi="Times New Roman" w:cs="Times New Roman"/>
          <w:sz w:val="28"/>
          <w:szCs w:val="28"/>
        </w:rPr>
        <w:t>«Живопись» и «Декоративно-прикладное искусство»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0A1" w:rsidRPr="002040A1" w:rsidRDefault="002040A1" w:rsidP="00204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Pr="002040A1">
        <w:rPr>
          <w:rFonts w:ascii="Times New Roman" w:hAnsi="Times New Roman" w:cs="Times New Roman"/>
          <w:sz w:val="28"/>
          <w:szCs w:val="28"/>
        </w:rPr>
        <w:t>«Основы изобразительной грамоты и рисование»</w:t>
      </w:r>
      <w:r w:rsidRPr="002040A1">
        <w:rPr>
          <w:rFonts w:ascii="Times New Roman" w:hAnsi="Times New Roman" w:cs="Times New Roman"/>
          <w:sz w:val="28"/>
          <w:szCs w:val="28"/>
        </w:rPr>
        <w:t xml:space="preserve"> прошла обсуждение на заседаниях Педагогического и Методического совета Школы. Она учитывает возрастные и индивидуальные особенности </w:t>
      </w:r>
      <w:proofErr w:type="gramStart"/>
      <w:r w:rsidRPr="002040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40A1">
        <w:rPr>
          <w:rFonts w:ascii="Times New Roman" w:hAnsi="Times New Roman" w:cs="Times New Roman"/>
          <w:sz w:val="28"/>
          <w:szCs w:val="28"/>
        </w:rPr>
        <w:t>.</w:t>
      </w:r>
    </w:p>
    <w:p w:rsidR="002040A1" w:rsidRDefault="002040A1" w:rsidP="00204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Программа предмета «Основы изобразительной грамоты и рисование» состоит из двух раздело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40A1">
        <w:rPr>
          <w:rFonts w:ascii="Times New Roman" w:hAnsi="Times New Roman" w:cs="Times New Roman"/>
          <w:sz w:val="28"/>
          <w:szCs w:val="28"/>
        </w:rPr>
        <w:t>: графики и живописи, это два направления в содержании  учебного предмета в каждой возрастной  категории.</w:t>
      </w:r>
    </w:p>
    <w:p w:rsidR="002040A1" w:rsidRDefault="002040A1" w:rsidP="00204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Срок реализации учебного предмета «Основы изобразительной грамоты и рисование - 3 года в рамках дополнительных предпрофессиональных общеобразо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программ «Живопись» и </w:t>
      </w:r>
      <w:r w:rsidRPr="002040A1">
        <w:rPr>
          <w:rFonts w:ascii="Times New Roman" w:hAnsi="Times New Roman" w:cs="Times New Roman"/>
          <w:sz w:val="28"/>
          <w:szCs w:val="28"/>
        </w:rPr>
        <w:t>«Декоративно-прикладное искусство» с 8-летним сроком освоения.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Цель учебного предмета: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Целью учебного предмета «Основы изобразительной грамоты и рисование» является: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1. Выявление одаренных детей в области изобразительного искусства в раннем детском возрасте.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2. Формирование у детей младшего школьного возраста комплекса начальных знаний, умений и навыков в области изобразительного искусства.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lastRenderedPageBreak/>
        <w:t>3. Формирование понимания основ художественной культуры, как неотъемлемой части культуры духовной.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Задачи: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>Знание различных видов изобразительного искусства;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>Знание основных жанров изобразительного искусства;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 xml:space="preserve">Знание основ </w:t>
      </w:r>
      <w:proofErr w:type="spellStart"/>
      <w:r w:rsidRPr="002040A1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2040A1">
        <w:rPr>
          <w:rFonts w:ascii="Times New Roman" w:hAnsi="Times New Roman" w:cs="Times New Roman"/>
          <w:sz w:val="28"/>
          <w:szCs w:val="28"/>
        </w:rPr>
        <w:t>;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>Знание основных выразительных средств изобразительного искусства;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 xml:space="preserve">Знание основных формальных элементов композиции: принципа </w:t>
      </w:r>
      <w:proofErr w:type="spellStart"/>
      <w:r w:rsidRPr="002040A1">
        <w:rPr>
          <w:rFonts w:ascii="Times New Roman" w:hAnsi="Times New Roman" w:cs="Times New Roman"/>
          <w:sz w:val="28"/>
          <w:szCs w:val="28"/>
        </w:rPr>
        <w:t>трехкомпонентности</w:t>
      </w:r>
      <w:proofErr w:type="spellEnd"/>
      <w:r w:rsidRPr="002040A1">
        <w:rPr>
          <w:rFonts w:ascii="Times New Roman" w:hAnsi="Times New Roman" w:cs="Times New Roman"/>
          <w:sz w:val="28"/>
          <w:szCs w:val="28"/>
        </w:rPr>
        <w:t xml:space="preserve">, силуэта, ритма, пластического контраста, соразмерности, </w:t>
      </w:r>
      <w:proofErr w:type="spellStart"/>
      <w:r w:rsidRPr="002040A1">
        <w:rPr>
          <w:rFonts w:ascii="Times New Roman" w:hAnsi="Times New Roman" w:cs="Times New Roman"/>
          <w:sz w:val="28"/>
          <w:szCs w:val="28"/>
        </w:rPr>
        <w:t>центричности</w:t>
      </w:r>
      <w:proofErr w:type="spellEnd"/>
      <w:r w:rsidRPr="002040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40A1">
        <w:rPr>
          <w:rFonts w:ascii="Times New Roman" w:hAnsi="Times New Roman" w:cs="Times New Roman"/>
          <w:sz w:val="28"/>
          <w:szCs w:val="28"/>
        </w:rPr>
        <w:t>децентричности</w:t>
      </w:r>
      <w:proofErr w:type="spellEnd"/>
      <w:r w:rsidRPr="002040A1">
        <w:rPr>
          <w:rFonts w:ascii="Times New Roman" w:hAnsi="Times New Roman" w:cs="Times New Roman"/>
          <w:sz w:val="28"/>
          <w:szCs w:val="28"/>
        </w:rPr>
        <w:t xml:space="preserve">, статики и динамики, симметрии и </w:t>
      </w:r>
      <w:proofErr w:type="spellStart"/>
      <w:r w:rsidRPr="002040A1">
        <w:rPr>
          <w:rFonts w:ascii="Times New Roman" w:hAnsi="Times New Roman" w:cs="Times New Roman"/>
          <w:sz w:val="28"/>
          <w:szCs w:val="28"/>
        </w:rPr>
        <w:t>ассиметрии</w:t>
      </w:r>
      <w:proofErr w:type="spellEnd"/>
      <w:r w:rsidRPr="002040A1">
        <w:rPr>
          <w:rFonts w:ascii="Times New Roman" w:hAnsi="Times New Roman" w:cs="Times New Roman"/>
          <w:sz w:val="28"/>
          <w:szCs w:val="28"/>
        </w:rPr>
        <w:t>;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>Умение работать с различными материалами;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>Умение выбирать колористические решения в этюдах, зарисовках, набросках;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>Навыки организации плоскости листа, композиционного решения изображения;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>Навыки передачи формы, характера предмета;</w:t>
      </w:r>
    </w:p>
    <w:p w:rsidR="002040A1" w:rsidRP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>Наличие творческой инициативы, понимания выразительности цветового и композиционного решения;</w:t>
      </w:r>
    </w:p>
    <w:p w:rsidR="002040A1" w:rsidRDefault="002040A1" w:rsidP="002040A1">
      <w:pPr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>•</w:t>
      </w:r>
      <w:r w:rsidRPr="002040A1">
        <w:rPr>
          <w:rFonts w:ascii="Times New Roman" w:hAnsi="Times New Roman" w:cs="Times New Roman"/>
          <w:sz w:val="28"/>
          <w:szCs w:val="28"/>
        </w:rPr>
        <w:tab/>
        <w:t>Наличие образного мышления, памяти, эстетического отношения к действительности.</w:t>
      </w:r>
    </w:p>
    <w:p w:rsidR="002040A1" w:rsidRPr="002040A1" w:rsidRDefault="002040A1" w:rsidP="00204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0A1">
        <w:rPr>
          <w:rFonts w:ascii="Times New Roman" w:hAnsi="Times New Roman" w:cs="Times New Roman"/>
          <w:sz w:val="28"/>
          <w:szCs w:val="28"/>
        </w:rPr>
        <w:t xml:space="preserve">Оценка качества реализации программы учебного предмета </w:t>
      </w:r>
      <w:r w:rsidRPr="002040A1">
        <w:rPr>
          <w:rFonts w:ascii="Times New Roman" w:hAnsi="Times New Roman" w:cs="Times New Roman"/>
          <w:sz w:val="28"/>
          <w:szCs w:val="28"/>
        </w:rPr>
        <w:t xml:space="preserve">«Основы изобразительной грамоты и рисование» </w:t>
      </w:r>
      <w:r w:rsidRPr="002040A1">
        <w:rPr>
          <w:rFonts w:ascii="Times New Roman" w:hAnsi="Times New Roman" w:cs="Times New Roman"/>
          <w:sz w:val="28"/>
          <w:szCs w:val="28"/>
        </w:rPr>
        <w:t xml:space="preserve"> включает в себя текущий контроль успеваемости и аттестацию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форме зачетов и экзамена</w:t>
      </w:r>
      <w:r w:rsidRPr="002040A1">
        <w:rPr>
          <w:rFonts w:ascii="Times New Roman" w:hAnsi="Times New Roman" w:cs="Times New Roman"/>
          <w:sz w:val="28"/>
          <w:szCs w:val="28"/>
        </w:rPr>
        <w:t>.</w:t>
      </w:r>
    </w:p>
    <w:p w:rsidR="00220E29" w:rsidRPr="002040A1" w:rsidRDefault="002040A1" w:rsidP="002040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40A1">
        <w:rPr>
          <w:rFonts w:ascii="Times New Roman" w:hAnsi="Times New Roman" w:cs="Times New Roman"/>
          <w:sz w:val="28"/>
          <w:szCs w:val="28"/>
        </w:rPr>
        <w:t xml:space="preserve">По завершении изучения учебного предмета </w:t>
      </w:r>
      <w:r w:rsidRPr="002040A1">
        <w:rPr>
          <w:rFonts w:ascii="Times New Roman" w:hAnsi="Times New Roman" w:cs="Times New Roman"/>
          <w:sz w:val="28"/>
          <w:szCs w:val="28"/>
        </w:rPr>
        <w:t xml:space="preserve">«Основы изобразительной грамоты и рисование» </w:t>
      </w:r>
      <w:r w:rsidRPr="002040A1">
        <w:rPr>
          <w:rFonts w:ascii="Times New Roman" w:hAnsi="Times New Roman" w:cs="Times New Roman"/>
          <w:sz w:val="28"/>
          <w:szCs w:val="28"/>
        </w:rPr>
        <w:t xml:space="preserve"> по итогам промежуточной аттестации обучающимся выставляется оценка, которая заносится в свидетельство об окончании Школы.</w:t>
      </w:r>
    </w:p>
    <w:sectPr w:rsidR="00220E29" w:rsidRPr="0020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4D"/>
    <w:rsid w:val="002040A1"/>
    <w:rsid w:val="00220E29"/>
    <w:rsid w:val="00E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2021-02-24T18:19:00Z</dcterms:created>
  <dcterms:modified xsi:type="dcterms:W3CDTF">2021-02-24T18:33:00Z</dcterms:modified>
</cp:coreProperties>
</file>